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szCs w:val="21"/>
        </w:rPr>
      </w:pPr>
      <w:r>
        <w:rPr>
          <w:rFonts w:eastAsia="黑体"/>
          <w:sz w:val="32"/>
          <w:szCs w:val="32"/>
        </w:rPr>
        <w:t xml:space="preserve">表2 </w:t>
      </w:r>
      <w:r>
        <w:rPr>
          <w:rFonts w:eastAsia="黑体"/>
          <w:b/>
          <w:bCs/>
          <w:sz w:val="36"/>
          <w:szCs w:val="36"/>
        </w:rPr>
        <w:t xml:space="preserve">                  </w:t>
      </w:r>
    </w:p>
    <w:p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eastAsia="黑体"/>
          <w:b/>
          <w:bCs/>
          <w:sz w:val="36"/>
          <w:szCs w:val="36"/>
        </w:rPr>
        <w:t xml:space="preserve">                   </w:t>
      </w:r>
      <w:r>
        <w:rPr>
          <w:rFonts w:eastAsia="方正小标宋简体"/>
          <w:bCs/>
          <w:sz w:val="44"/>
          <w:szCs w:val="44"/>
        </w:rPr>
        <w:t>湖南省高等学校教师系列</w:t>
      </w:r>
      <w:r>
        <w:rPr>
          <w:rFonts w:eastAsia="方正小标宋简体"/>
          <w:bCs/>
          <w:color w:val="auto"/>
          <w:sz w:val="44"/>
          <w:szCs w:val="44"/>
        </w:rPr>
        <w:t>初级专</w:t>
      </w:r>
      <w:r>
        <w:rPr>
          <w:rFonts w:eastAsia="方正小标宋简体"/>
          <w:bCs/>
          <w:sz w:val="44"/>
          <w:szCs w:val="44"/>
        </w:rPr>
        <w:t>业技术职称申报人员情况公示表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 湘潭医卫职业技术学院       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 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魏丽超</w:t>
      </w:r>
      <w:r>
        <w:rPr>
          <w:bCs/>
          <w:sz w:val="32"/>
          <w:szCs w:val="32"/>
          <w:u w:val="single"/>
        </w:rPr>
        <w:t xml:space="preserve">      </w:t>
      </w:r>
      <w:r>
        <w:rPr>
          <w:bCs/>
          <w:sz w:val="32"/>
          <w:szCs w:val="32"/>
        </w:rPr>
        <w:t xml:space="preserve">  申报职称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助教</w:t>
      </w:r>
      <w:r>
        <w:rPr>
          <w:bCs/>
          <w:sz w:val="32"/>
          <w:szCs w:val="32"/>
          <w:u w:val="single"/>
        </w:rPr>
        <w:t xml:space="preserve">    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医学</w:t>
      </w:r>
      <w:r>
        <w:rPr>
          <w:bCs/>
          <w:sz w:val="32"/>
          <w:szCs w:val="32"/>
          <w:u w:val="single"/>
        </w:rPr>
        <w:t xml:space="preserve">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魏丽超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1991.11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9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2016.3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szCs w:val="21"/>
              </w:rPr>
            </w:pPr>
            <w:r>
              <w:rPr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任职以来担任康复治疗技术专业学生</w:t>
            </w:r>
            <w:r>
              <w:rPr>
                <w:rFonts w:hint="eastAsia"/>
                <w:color w:val="auto"/>
                <w:szCs w:val="21"/>
                <w:lang w:eastAsia="zh-CN"/>
              </w:rPr>
              <w:t>《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运动学</w:t>
            </w:r>
            <w:r>
              <w:rPr>
                <w:rFonts w:hint="eastAsia"/>
                <w:color w:val="auto"/>
                <w:szCs w:val="21"/>
                <w:lang w:eastAsia="zh-CN"/>
              </w:rPr>
              <w:t>》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Cs w:val="21"/>
                <w:lang w:eastAsia="zh-CN"/>
              </w:rPr>
              <w:t>《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运动治疗技术</w:t>
            </w:r>
            <w:r>
              <w:rPr>
                <w:rFonts w:hint="eastAsia"/>
                <w:color w:val="auto"/>
                <w:szCs w:val="21"/>
                <w:lang w:eastAsia="zh-CN"/>
              </w:rPr>
              <w:t>》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《理疗学》课程的主讲工作，教学效果优秀。</w:t>
            </w:r>
          </w:p>
        </w:tc>
        <w:tc>
          <w:tcPr>
            <w:tcW w:w="3813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现任专业技术职称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康复治疗师（初级）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2019.6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2017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2018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2019</w:t>
            </w:r>
          </w:p>
          <w:p>
            <w:pPr>
              <w:spacing w:line="280" w:lineRule="exact"/>
              <w:ind w:left="180"/>
              <w:jc w:val="center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2020</w:t>
            </w:r>
          </w:p>
          <w:p>
            <w:pPr>
              <w:spacing w:line="280" w:lineRule="exact"/>
              <w:ind w:left="180"/>
              <w:jc w:val="center"/>
              <w:rPr>
                <w:rFonts w:hint="default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2021</w:t>
            </w:r>
          </w:p>
        </w:tc>
        <w:tc>
          <w:tcPr>
            <w:tcW w:w="104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332</w:t>
            </w:r>
          </w:p>
          <w:p>
            <w:pPr>
              <w:spacing w:line="280" w:lineRule="exact"/>
              <w:ind w:left="18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316</w:t>
            </w:r>
          </w:p>
          <w:p>
            <w:pPr>
              <w:spacing w:line="280" w:lineRule="exact"/>
              <w:ind w:left="18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306</w:t>
            </w:r>
          </w:p>
          <w:p>
            <w:pPr>
              <w:spacing w:line="280" w:lineRule="exact"/>
              <w:ind w:left="18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192</w:t>
            </w:r>
          </w:p>
          <w:p>
            <w:pPr>
              <w:spacing w:line="280" w:lineRule="exact"/>
              <w:ind w:left="18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300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64</w:t>
            </w:r>
          </w:p>
          <w:p>
            <w:pPr>
              <w:spacing w:line="280" w:lineRule="exact"/>
              <w:ind w:left="18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86</w:t>
            </w:r>
          </w:p>
          <w:p>
            <w:pPr>
              <w:spacing w:line="280" w:lineRule="exact"/>
              <w:ind w:left="18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128</w:t>
            </w:r>
          </w:p>
          <w:p>
            <w:pPr>
              <w:spacing w:line="280" w:lineRule="exact"/>
              <w:ind w:left="18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64</w:t>
            </w:r>
          </w:p>
          <w:p>
            <w:pPr>
              <w:spacing w:line="280" w:lineRule="exact"/>
              <w:ind w:left="18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164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学士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专职教师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《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运动学</w:t>
            </w:r>
            <w:r>
              <w:rPr>
                <w:rFonts w:hint="eastAsia"/>
                <w:color w:val="auto"/>
                <w:szCs w:val="21"/>
                <w:lang w:eastAsia="zh-CN"/>
              </w:rPr>
              <w:t>》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Cs w:val="21"/>
                <w:lang w:eastAsia="zh-CN"/>
              </w:rPr>
              <w:t>《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运动治疗技术</w:t>
            </w:r>
            <w:r>
              <w:rPr>
                <w:rFonts w:hint="eastAsia"/>
                <w:color w:val="auto"/>
                <w:szCs w:val="21"/>
                <w:lang w:eastAsia="zh-CN"/>
              </w:rPr>
              <w:t>》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《理疗学》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武汉轻工大学医学技术与护理学院康复治疗学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2015.6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7312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  <w:p>
            <w:pPr>
              <w:rPr>
                <w:rFonts w:hint="default" w:ascii="方正书宋简体" w:hAnsi="宋体" w:eastAsia="方正书宋简体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</w:rPr>
              <w:t>运动防治膝骨关节炎的关键因素及注意事项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 xml:space="preserve"> ；</w:t>
            </w:r>
            <w:r>
              <w:rPr>
                <w:rFonts w:hint="eastAsia" w:ascii="方正书宋简体" w:hAnsi="宋体" w:eastAsia="方正书宋简体"/>
              </w:rPr>
              <w:t>《峰绘》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 xml:space="preserve"> ；2021.4；独著</w:t>
            </w:r>
          </w:p>
          <w:p>
            <w:pPr>
              <w:rPr>
                <w:rFonts w:hint="eastAsia" w:ascii="方正书宋简体" w:hAnsi="宋体" w:eastAsia="方正书宋简体"/>
                <w:lang w:val="en-US" w:eastAsia="zh-CN"/>
              </w:rPr>
            </w:pPr>
          </w:p>
          <w:p>
            <w:pPr>
              <w:rPr>
                <w:rFonts w:hint="eastAsia" w:ascii="方正书宋简体" w:hAnsi="宋体" w:eastAsia="方正书宋简体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/>
              </w:rPr>
            </w:pPr>
            <w:r>
              <w:rPr>
                <w:rFonts w:hint="eastAsia" w:ascii="方正书宋简体" w:hAnsi="宋体" w:eastAsia="方正书宋简体"/>
              </w:rPr>
              <w:t>运动保健康复治疗技术分析</w:t>
            </w:r>
            <w:r>
              <w:rPr>
                <w:rFonts w:hint="eastAsia" w:ascii="方正书宋简体" w:hAnsi="宋体" w:eastAsia="方正书宋简体"/>
                <w:lang w:eastAsia="zh-CN"/>
              </w:rPr>
              <w:t>；</w:t>
            </w:r>
            <w:r>
              <w:rPr>
                <w:rFonts w:hint="default" w:ascii="方正书宋简体" w:hAnsi="宋体" w:eastAsia="方正书宋简体"/>
                <w:lang w:val="en-US" w:eastAsia="zh-CN"/>
              </w:rPr>
              <w:t>《运动-休闲：大众体育》</w:t>
            </w:r>
            <w:r>
              <w:rPr>
                <w:rFonts w:hint="eastAsia" w:ascii="方正书宋简体" w:hAnsi="宋体" w:eastAsia="方正书宋简体"/>
                <w:lang w:val="en-US" w:eastAsia="zh-CN"/>
              </w:rPr>
              <w:t>；2022.7；独著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2017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2018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2019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2020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一、工作经历：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numPr>
                <w:ilvl w:val="0"/>
                <w:numId w:val="1"/>
              </w:numPr>
              <w:spacing w:line="28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default" w:eastAsia="宋体"/>
                <w:szCs w:val="21"/>
                <w:lang w:val="en-US" w:eastAsia="zh-CN"/>
              </w:rPr>
              <w:t xml:space="preserve">-2019年担任康复治疗技术16301班班主任 </w:t>
            </w:r>
          </w:p>
          <w:p>
            <w:pPr>
              <w:numPr>
                <w:ilvl w:val="0"/>
                <w:numId w:val="0"/>
              </w:numPr>
              <w:spacing w:line="28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default" w:eastAsia="宋体"/>
                <w:szCs w:val="21"/>
                <w:lang w:val="en-US" w:eastAsia="zh-CN"/>
              </w:rPr>
              <w:t>2021年9月至今担任康复治疗技术20305班班主任</w:t>
            </w:r>
          </w:p>
          <w:p>
            <w:pPr>
              <w:numPr>
                <w:ilvl w:val="0"/>
                <w:numId w:val="0"/>
              </w:numPr>
              <w:spacing w:line="28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default" w:eastAsia="宋体"/>
                <w:szCs w:val="21"/>
                <w:lang w:val="en-US" w:eastAsia="zh-CN"/>
              </w:rPr>
              <w:t>2016.2--2016.7年担任医技学院辅导员</w:t>
            </w:r>
          </w:p>
          <w:p>
            <w:pPr>
              <w:numPr>
                <w:ilvl w:val="0"/>
                <w:numId w:val="0"/>
              </w:numPr>
              <w:spacing w:line="28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2016.9-至今担任医技学院康复治疗技术教研室专职教师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二、继续教育情况：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2017-2021每年获得继续教学学分100分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szCs w:val="21"/>
              </w:rPr>
              <w:t>审核人签名：  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康复治疗技术专业资源共享型实践教学基地建设的研究</w:t>
            </w:r>
            <w:r>
              <w:rPr>
                <w:rFonts w:hint="eastAsia"/>
                <w:szCs w:val="21"/>
                <w:lang w:eastAsia="zh-CN"/>
              </w:rPr>
              <w:t>：</w:t>
            </w:r>
            <w:r>
              <w:rPr>
                <w:rFonts w:hint="eastAsia"/>
                <w:szCs w:val="21"/>
                <w:lang w:val="en-US" w:eastAsia="zh-CN"/>
              </w:rPr>
              <w:t>湘潭医卫职业技术学院；JYKX2020-08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  <w:p>
            <w:pPr>
              <w:numPr>
                <w:ilvl w:val="0"/>
                <w:numId w:val="0"/>
              </w:numPr>
              <w:spacing w:line="28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2016</w:t>
            </w:r>
            <w:r>
              <w:rPr>
                <w:rFonts w:hint="default" w:eastAsia="宋体"/>
                <w:szCs w:val="21"/>
                <w:lang w:val="en-US" w:eastAsia="zh-CN"/>
              </w:rPr>
              <w:t xml:space="preserve">-2019年担任康复治疗技术16301班班主任 </w:t>
            </w:r>
          </w:p>
          <w:p>
            <w:pPr>
              <w:numPr>
                <w:ilvl w:val="0"/>
                <w:numId w:val="0"/>
              </w:numPr>
              <w:spacing w:line="28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default" w:eastAsia="宋体"/>
                <w:szCs w:val="21"/>
                <w:lang w:val="en-US" w:eastAsia="zh-CN"/>
              </w:rPr>
              <w:t>2021年9月至今担任康复治疗技术20305班班主任</w:t>
            </w:r>
          </w:p>
          <w:p>
            <w:pPr>
              <w:numPr>
                <w:ilvl w:val="0"/>
                <w:numId w:val="0"/>
              </w:numPr>
              <w:spacing w:line="280" w:lineRule="exact"/>
              <w:rPr>
                <w:color w:val="FF0000"/>
                <w:szCs w:val="21"/>
              </w:rPr>
            </w:pPr>
            <w:r>
              <w:rPr>
                <w:rFonts w:hint="default" w:eastAsia="宋体"/>
                <w:szCs w:val="21"/>
                <w:lang w:val="en-US" w:eastAsia="zh-CN"/>
              </w:rPr>
              <w:t>2016.2--2016.7年担任医技学院辅导员</w:t>
            </w: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</w:tc>
      </w:tr>
    </w:tbl>
    <w:p>
      <w:pPr>
        <w:spacing w:line="280" w:lineRule="exact"/>
        <w:rPr>
          <w:sz w:val="24"/>
          <w:szCs w:val="32"/>
        </w:rPr>
        <w:sectPr>
          <w:footerReference r:id="rId3" w:type="default"/>
          <w:footerReference r:id="rId4" w:type="even"/>
          <w:pgSz w:w="23814" w:h="16840" w:orient="landscape"/>
          <w:pgMar w:top="1156" w:right="1361" w:bottom="1156" w:left="1588" w:header="851" w:footer="1418" w:gutter="0"/>
          <w:cols w:space="720" w:num="1"/>
          <w:docGrid w:linePitch="579" w:charSpace="-849"/>
        </w:sectPr>
      </w:pPr>
      <w:r>
        <w:rPr>
          <w:sz w:val="24"/>
          <w:szCs w:val="32"/>
        </w:rPr>
        <w:t xml:space="preserve">公示结果（有异议/无异议）：  </w:t>
      </w:r>
      <w:r>
        <w:rPr>
          <w:sz w:val="18"/>
          <w:szCs w:val="18"/>
        </w:rPr>
        <w:t xml:space="preserve">                    </w:t>
      </w:r>
      <w:r>
        <w:rPr>
          <w:sz w:val="24"/>
          <w:szCs w:val="32"/>
        </w:rPr>
        <w:t xml:space="preserve">    单位（公章）：                           单位审核责任人签名：                                     填表日期：  </w:t>
      </w:r>
      <w:r>
        <w:rPr>
          <w:rFonts w:hint="eastAsia"/>
          <w:sz w:val="24"/>
          <w:szCs w:val="32"/>
          <w:lang w:val="en-US" w:eastAsia="zh-CN"/>
        </w:rPr>
        <w:t>2021</w:t>
      </w:r>
      <w:r>
        <w:rPr>
          <w:sz w:val="24"/>
          <w:szCs w:val="32"/>
        </w:rPr>
        <w:t xml:space="preserve"> 年 </w:t>
      </w:r>
      <w:r>
        <w:rPr>
          <w:rFonts w:hint="eastAsia"/>
          <w:sz w:val="24"/>
          <w:szCs w:val="32"/>
          <w:lang w:val="en-US" w:eastAsia="zh-CN"/>
        </w:rPr>
        <w:t>11</w:t>
      </w:r>
      <w:r>
        <w:rPr>
          <w:sz w:val="24"/>
          <w:szCs w:val="32"/>
        </w:rPr>
        <w:t>月</w:t>
      </w:r>
      <w:r>
        <w:rPr>
          <w:rFonts w:hint="eastAsia"/>
          <w:sz w:val="24"/>
          <w:szCs w:val="32"/>
          <w:lang w:val="en-US" w:eastAsia="zh-CN"/>
        </w:rPr>
        <w:t>25</w:t>
      </w:r>
      <w:r>
        <w:rPr>
          <w:sz w:val="24"/>
          <w:szCs w:val="32"/>
        </w:rPr>
        <w:t xml:space="preserve"> 日注：1、表中“其它教学工作量”是指出卷、监考、指导毕业生论文等。2、增刊、论文集、用稿通知、清样、习题集（库）等均不作为申报高级专业技术职称的参评材料。</w:t>
      </w:r>
    </w:p>
    <w:p>
      <w:bookmarkStart w:id="0" w:name="_GoBack"/>
      <w:bookmarkEnd w:id="0"/>
    </w:p>
    <w:sectPr>
      <w:pgSz w:w="23811" w:h="16838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书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131" w:wrap="around" w:vAnchor="text" w:hAnchor="margin" w:xAlign="outside" w:y="8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7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961" w:wrap="around" w:vAnchor="text" w:hAnchor="margin" w:xAlign="outside" w:yAlign="top"/>
      <w:rPr>
        <w:rStyle w:val="5"/>
        <w:rFonts w:hint="eastAsia" w:ascii="仿宋_GB2312" w:eastAsia="仿宋_GB2312"/>
        <w:sz w:val="28"/>
        <w:szCs w:val="28"/>
      </w:rPr>
    </w:pPr>
    <w:r>
      <w:rPr>
        <w:rStyle w:val="5"/>
        <w:rFonts w:hint="eastAsia" w:ascii="仿宋_GB2312" w:eastAsia="仿宋_GB2312"/>
        <w:sz w:val="28"/>
        <w:szCs w:val="28"/>
      </w:rPr>
      <w:t>－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5"/>
        <w:rFonts w:hint="eastAsia" w:ascii="仿宋_GB2312" w:eastAsia="仿宋_GB2312"/>
        <w:sz w:val="28"/>
        <w:szCs w:val="28"/>
      </w:rPr>
      <w:instrText xml:space="preserve">PAGE 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5"/>
        <w:rFonts w:hint="eastAsia" w:ascii="仿宋_GB2312" w:eastAsia="仿宋_GB2312"/>
        <w:sz w:val="28"/>
        <w:szCs w:val="28"/>
      </w:rPr>
      <w:t>8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Style w:val="5"/>
        <w:rFonts w:hint="eastAsia" w:ascii="仿宋_GB2312" w:eastAsia="仿宋_GB2312"/>
        <w:sz w:val="28"/>
        <w:szCs w:val="28"/>
      </w:rPr>
      <w:t>－</w:t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D6F0D7"/>
    <w:multiLevelType w:val="singleLevel"/>
    <w:tmpl w:val="AED6F0D7"/>
    <w:lvl w:ilvl="0" w:tentative="0">
      <w:start w:val="2016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1ZDUzZWQyMDNmZGU0MWJkODZiY2ZmMjI4ZjlmMTkifQ=="/>
  </w:docVars>
  <w:rsids>
    <w:rsidRoot w:val="00000000"/>
    <w:rsid w:val="187A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2022-12-01T01:10:06Z</dcterms:created>
  <dc:creator>lenovo</dc:creator>
  <cp:lastModifiedBy>卖茶叶的崔医生</cp:lastModifiedBy>
  <dcterms:modified xsi:type="dcterms:W3CDTF">2022-12-01T01:10:24Z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42D0A5980B3B4796BCBA64AFA27862F3</vt:lpwstr>
  </property>
</Properties>
</file>