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9D882">
      <w:pPr>
        <w:jc w:val="center"/>
        <w:rPr>
          <w:rFonts w:hint="eastAsia" w:ascii="仿宋" w:hAnsi="仿宋" w:eastAsia="仿宋" w:cs="仿宋"/>
          <w:b/>
          <w:bCs/>
          <w:sz w:val="28"/>
          <w:szCs w:val="28"/>
        </w:rPr>
      </w:pPr>
      <w:bookmarkStart w:id="0" w:name="_GoBack"/>
      <w:r>
        <w:rPr>
          <w:rFonts w:hint="eastAsia" w:ascii="仿宋" w:hAnsi="仿宋" w:eastAsia="仿宋" w:cs="仿宋"/>
          <w:b/>
          <w:bCs/>
          <w:sz w:val="30"/>
          <w:szCs w:val="30"/>
        </w:rPr>
        <w:t>关于做好2025年度湘潭市机关党建专项课题申报工作的通知</w:t>
      </w:r>
      <w:bookmarkEnd w:id="0"/>
    </w:p>
    <w:p w14:paraId="6A64A91A">
      <w:pPr>
        <w:rPr>
          <w:rFonts w:hint="eastAsia" w:ascii="仿宋" w:hAnsi="仿宋" w:eastAsia="仿宋" w:cs="仿宋"/>
          <w:sz w:val="28"/>
          <w:szCs w:val="28"/>
        </w:rPr>
      </w:pPr>
      <w:r>
        <w:rPr>
          <w:rFonts w:hint="eastAsia" w:ascii="仿宋" w:hAnsi="仿宋" w:eastAsia="仿宋" w:cs="仿宋"/>
          <w:sz w:val="28"/>
          <w:szCs w:val="28"/>
        </w:rPr>
        <w:t>各机关事业单位、各高校社科联（科研处）、各国有企业、各科研机构、各市级社科类社会组织：</w:t>
      </w:r>
    </w:p>
    <w:p w14:paraId="13C8A9B0">
      <w:pPr>
        <w:ind w:firstLine="560" w:firstLineChars="200"/>
        <w:rPr>
          <w:rFonts w:hint="eastAsia" w:ascii="仿宋" w:hAnsi="仿宋" w:eastAsia="仿宋" w:cs="仿宋"/>
          <w:sz w:val="28"/>
          <w:szCs w:val="28"/>
        </w:rPr>
      </w:pPr>
      <w:r>
        <w:rPr>
          <w:rFonts w:hint="eastAsia" w:ascii="仿宋" w:hAnsi="仿宋" w:eastAsia="仿宋" w:cs="仿宋"/>
          <w:sz w:val="28"/>
          <w:szCs w:val="28"/>
        </w:rPr>
        <w:t>为深入学习贯彻党的二十届三中全会精神，认真贯彻习近平总书记关于机关党建重要论述和“7.29”重要指示精神，全面落实省委十二届七次全会精神和市委十三届八次全会部署要求，中共湘潭市直属机关工作委员会、湘潭市社会科学界联合会2家单位联合启动2025年度湘潭市机关党建专项课题研究工作，以高质量机关党建助力湘潭进一步全面深化改革，着力破解湘潭经济社会发展面临的重大理论和现实问题，为打开湘潭改革发展稳定新天地提供智力支撑。现将课题申报有关事项通知如下：</w:t>
      </w:r>
    </w:p>
    <w:p w14:paraId="4FED9A0A">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lang w:val="en-US" w:eastAsia="zh-CN"/>
        </w:rPr>
        <w:t>一、课题设置及选题方向</w:t>
      </w:r>
    </w:p>
    <w:p w14:paraId="68F44905">
      <w:pPr>
        <w:ind w:firstLine="562" w:firstLineChars="200"/>
        <w:rPr>
          <w:rFonts w:hint="eastAsia" w:ascii="仿宋" w:hAnsi="仿宋" w:eastAsia="仿宋" w:cs="仿宋"/>
          <w:sz w:val="28"/>
          <w:szCs w:val="28"/>
        </w:rPr>
      </w:pPr>
      <w:r>
        <w:rPr>
          <w:rFonts w:hint="eastAsia" w:ascii="仿宋" w:hAnsi="仿宋" w:eastAsia="仿宋" w:cs="仿宋"/>
          <w:b/>
          <w:bCs/>
          <w:sz w:val="28"/>
          <w:szCs w:val="28"/>
        </w:rPr>
        <w:t>1.选题依据：</w:t>
      </w:r>
      <w:r>
        <w:rPr>
          <w:rFonts w:hint="eastAsia" w:ascii="仿宋" w:hAnsi="仿宋" w:eastAsia="仿宋" w:cs="仿宋"/>
          <w:sz w:val="28"/>
          <w:szCs w:val="28"/>
        </w:rPr>
        <w:t>以习近平新时代中国特色社会主义思想为指导，立足湘潭市机关党建工作实际，重点聚焦习近平总书记关于机关党建重要论述和“7.29”重要指示精神、省委十二届七次全会精神和市委十三届八次全会部署要求，紧密结合“我爱湘潭我的家”和“三听三问”活动，开展课题调查研究，加强机关党建在凝心铸魂、夯基赋能、清廉护航等方面的作用发挥。</w:t>
      </w:r>
    </w:p>
    <w:p w14:paraId="049A83AC">
      <w:pPr>
        <w:ind w:firstLine="562" w:firstLineChars="200"/>
        <w:rPr>
          <w:rFonts w:hint="eastAsia" w:ascii="仿宋" w:hAnsi="仿宋" w:eastAsia="仿宋" w:cs="仿宋"/>
          <w:sz w:val="28"/>
          <w:szCs w:val="28"/>
        </w:rPr>
      </w:pPr>
      <w:r>
        <w:rPr>
          <w:rFonts w:hint="eastAsia" w:ascii="仿宋" w:hAnsi="仿宋" w:eastAsia="仿宋" w:cs="仿宋"/>
          <w:b/>
          <w:bCs/>
          <w:sz w:val="28"/>
          <w:szCs w:val="28"/>
        </w:rPr>
        <w:t>2.课题设置：</w:t>
      </w:r>
      <w:r>
        <w:rPr>
          <w:rFonts w:hint="eastAsia" w:ascii="仿宋" w:hAnsi="仿宋" w:eastAsia="仿宋" w:cs="仿宋"/>
          <w:sz w:val="28"/>
          <w:szCs w:val="28"/>
        </w:rPr>
        <w:t>推行“培训前置、定级后置”的管理模式，在立项阶段不区分重大、重点、一般课题类别，根据课题结项时达到的条件予以认定。重点课题给予研究经费资助，一般课题不予资助（经费自筹）。同时，鼓励各单位对立项课题进行经费配套。</w:t>
      </w:r>
    </w:p>
    <w:p w14:paraId="4963E81C">
      <w:pPr>
        <w:ind w:firstLine="562" w:firstLineChars="200"/>
        <w:rPr>
          <w:rFonts w:hint="eastAsia" w:ascii="仿宋" w:hAnsi="仿宋" w:eastAsia="仿宋" w:cs="仿宋"/>
          <w:sz w:val="28"/>
          <w:szCs w:val="28"/>
        </w:rPr>
      </w:pPr>
      <w:r>
        <w:rPr>
          <w:rFonts w:hint="eastAsia" w:ascii="仿宋" w:hAnsi="仿宋" w:eastAsia="仿宋" w:cs="仿宋"/>
          <w:b/>
          <w:bCs/>
          <w:sz w:val="28"/>
          <w:szCs w:val="28"/>
        </w:rPr>
        <w:t>3.选题方向：</w:t>
      </w:r>
      <w:r>
        <w:rPr>
          <w:rFonts w:hint="eastAsia" w:ascii="仿宋" w:hAnsi="仿宋" w:eastAsia="仿宋" w:cs="仿宋"/>
          <w:sz w:val="28"/>
          <w:szCs w:val="28"/>
        </w:rPr>
        <w:t>围绕以高质量机关党建促进高质量发展、机关作风建设、机关党建责任体系、机关青年党员干部修好理论学习、党性锻炼、基层实践三门课等机关党建方面的热点、难点问题，确定6个重点选题方向和10个自主选题方向（见附件1）。申报者根据自身研究优势和学术积累选择一项进行申报，也可选择切口小、内容实的具体研究方向，自主命题。</w:t>
      </w:r>
    </w:p>
    <w:p w14:paraId="74B67DD0">
      <w:pPr>
        <w:ind w:firstLine="562" w:firstLineChars="200"/>
        <w:rPr>
          <w:rFonts w:hint="eastAsia" w:ascii="仿宋" w:hAnsi="仿宋" w:eastAsia="仿宋" w:cs="仿宋"/>
          <w:sz w:val="28"/>
          <w:szCs w:val="28"/>
        </w:rPr>
      </w:pPr>
      <w:r>
        <w:rPr>
          <w:rFonts w:hint="eastAsia" w:ascii="仿宋" w:hAnsi="仿宋" w:eastAsia="仿宋" w:cs="仿宋"/>
          <w:b/>
          <w:bCs/>
          <w:sz w:val="28"/>
          <w:szCs w:val="28"/>
          <w:lang w:val="en-US" w:eastAsia="zh-CN"/>
        </w:rPr>
        <w:t>二、申报条件</w:t>
      </w:r>
    </w:p>
    <w:p w14:paraId="57C402B9">
      <w:pPr>
        <w:ind w:firstLine="562" w:firstLineChars="200"/>
        <w:rPr>
          <w:rFonts w:hint="eastAsia" w:ascii="仿宋" w:hAnsi="仿宋" w:eastAsia="仿宋" w:cs="仿宋"/>
          <w:sz w:val="28"/>
          <w:szCs w:val="28"/>
        </w:rPr>
      </w:pPr>
      <w:r>
        <w:rPr>
          <w:rFonts w:hint="eastAsia" w:ascii="仿宋" w:hAnsi="仿宋" w:eastAsia="仿宋" w:cs="仿宋"/>
          <w:b/>
          <w:bCs/>
          <w:sz w:val="28"/>
          <w:szCs w:val="28"/>
        </w:rPr>
        <w:t>1.项目负责人条件：</w:t>
      </w:r>
      <w:r>
        <w:rPr>
          <w:rFonts w:hint="eastAsia" w:ascii="仿宋" w:hAnsi="仿宋" w:eastAsia="仿宋" w:cs="仿宋"/>
          <w:sz w:val="28"/>
          <w:szCs w:val="28"/>
        </w:rPr>
        <w:t>遵守中华人民共和国宪法和法律；具有独立开展研究和组织开展研究的能力，能够承担实质性研究工作；承诺立项后同意签订课题协议，配合做好相关成果报送、转化和宣传推广工作的我市社科工作者，均可作为项目负责人参加课题申报。</w:t>
      </w:r>
      <w:r>
        <w:rPr>
          <w:rFonts w:hint="eastAsia" w:ascii="仿宋" w:hAnsi="仿宋" w:eastAsia="仿宋" w:cs="仿宋"/>
          <w:sz w:val="28"/>
          <w:szCs w:val="28"/>
        </w:rPr>
        <w:t>优先考虑：</w:t>
      </w:r>
      <w:r>
        <w:rPr>
          <w:rFonts w:hint="eastAsia" w:ascii="仿宋" w:hAnsi="仿宋" w:eastAsia="仿宋" w:cs="仿宋"/>
          <w:sz w:val="28"/>
          <w:szCs w:val="28"/>
        </w:rPr>
        <w:t>曾获市级以上领导肯定性批示或转化为相关党委政府文件的课题负责人；有效促进理论实际结合、提升研究成果针对性的实际工作部门负责人；前期研究成果扎实、课题组老中青相结合的课题主持人。</w:t>
      </w:r>
    </w:p>
    <w:p w14:paraId="706C450C">
      <w:pPr>
        <w:ind w:firstLine="562" w:firstLineChars="200"/>
        <w:rPr>
          <w:rFonts w:hint="eastAsia" w:ascii="仿宋" w:hAnsi="仿宋" w:eastAsia="仿宋" w:cs="仿宋"/>
          <w:sz w:val="28"/>
          <w:szCs w:val="28"/>
        </w:rPr>
      </w:pPr>
      <w:r>
        <w:rPr>
          <w:rFonts w:hint="eastAsia" w:ascii="仿宋" w:hAnsi="仿宋" w:eastAsia="仿宋" w:cs="仿宋"/>
          <w:b/>
          <w:bCs/>
          <w:sz w:val="28"/>
          <w:szCs w:val="28"/>
        </w:rPr>
        <w:t>2.申请单位条件：</w:t>
      </w:r>
      <w:r>
        <w:rPr>
          <w:rFonts w:hint="eastAsia" w:ascii="仿宋" w:hAnsi="仿宋" w:eastAsia="仿宋" w:cs="仿宋"/>
          <w:sz w:val="28"/>
          <w:szCs w:val="28"/>
        </w:rPr>
        <w:t>在相关领域具有较好的研究资源，能够提供开展研究工作的必要条件；承诺按照课题协议条款切实承担项目研究管理职责，能办理因各种因素影响未能完成项目的撤项工作。</w:t>
      </w:r>
    </w:p>
    <w:p w14:paraId="2FC1DCBA">
      <w:pPr>
        <w:ind w:firstLine="562" w:firstLineChars="200"/>
        <w:rPr>
          <w:rFonts w:hint="eastAsia" w:ascii="仿宋" w:hAnsi="仿宋" w:eastAsia="仿宋" w:cs="仿宋"/>
          <w:sz w:val="28"/>
          <w:szCs w:val="28"/>
        </w:rPr>
      </w:pPr>
      <w:r>
        <w:rPr>
          <w:rFonts w:hint="eastAsia" w:ascii="仿宋" w:hAnsi="仿宋" w:eastAsia="仿宋" w:cs="仿宋"/>
          <w:b/>
          <w:bCs/>
          <w:sz w:val="28"/>
          <w:szCs w:val="28"/>
        </w:rPr>
        <w:t>3.不接受申报的情形：</w:t>
      </w:r>
      <w:r>
        <w:rPr>
          <w:rFonts w:hint="eastAsia" w:ascii="仿宋" w:hAnsi="仿宋" w:eastAsia="仿宋" w:cs="仿宋"/>
          <w:sz w:val="28"/>
          <w:szCs w:val="28"/>
        </w:rPr>
        <w:t>上一年度立项课题未完成结题的，3年内有成果鉴定为不合格或有不良信誉记录的，无申报单位管理而个人申报的，作为课题项目负责人同时申报两个以上（含两个）的。2025年度“领导出题·专家答题”社科规划课题立项成功的课题负责人，不再接受专项课题申报。</w:t>
      </w:r>
    </w:p>
    <w:p w14:paraId="6F6BAA87">
      <w:pPr>
        <w:ind w:firstLine="562" w:firstLineChars="200"/>
        <w:rPr>
          <w:rFonts w:hint="eastAsia" w:ascii="仿宋" w:hAnsi="仿宋" w:eastAsia="仿宋" w:cs="仿宋"/>
          <w:sz w:val="28"/>
          <w:szCs w:val="28"/>
        </w:rPr>
      </w:pPr>
      <w:r>
        <w:rPr>
          <w:rFonts w:hint="eastAsia" w:ascii="仿宋" w:hAnsi="仿宋" w:eastAsia="仿宋" w:cs="仿宋"/>
          <w:b/>
          <w:bCs/>
          <w:sz w:val="28"/>
          <w:szCs w:val="28"/>
          <w:lang w:val="en-US" w:eastAsia="zh-CN"/>
        </w:rPr>
        <w:t>三、完成时间</w:t>
      </w:r>
    </w:p>
    <w:p w14:paraId="3E545846">
      <w:pPr>
        <w:ind w:firstLine="560" w:firstLineChars="200"/>
        <w:rPr>
          <w:rFonts w:hint="eastAsia" w:ascii="仿宋" w:hAnsi="仿宋" w:eastAsia="仿宋" w:cs="仿宋"/>
          <w:sz w:val="28"/>
          <w:szCs w:val="28"/>
        </w:rPr>
      </w:pPr>
      <w:r>
        <w:rPr>
          <w:rFonts w:hint="eastAsia" w:ascii="仿宋" w:hAnsi="仿宋" w:eastAsia="仿宋" w:cs="仿宋"/>
          <w:sz w:val="28"/>
          <w:szCs w:val="28"/>
        </w:rPr>
        <w:t>所有课题于</w:t>
      </w:r>
      <w:r>
        <w:rPr>
          <w:rFonts w:hint="eastAsia" w:ascii="仿宋" w:hAnsi="仿宋" w:eastAsia="仿宋" w:cs="仿宋"/>
          <w:sz w:val="28"/>
          <w:szCs w:val="28"/>
        </w:rPr>
        <w:t>2025年9月15日之前</w:t>
      </w:r>
      <w:r>
        <w:rPr>
          <w:rFonts w:hint="eastAsia" w:ascii="仿宋" w:hAnsi="仿宋" w:eastAsia="仿宋" w:cs="仿宋"/>
          <w:sz w:val="28"/>
          <w:szCs w:val="28"/>
        </w:rPr>
        <w:t>完成研究工作，具体时间另行通知。</w:t>
      </w:r>
    </w:p>
    <w:p w14:paraId="4B701B92">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lang w:val="en-US" w:eastAsia="zh-CN"/>
        </w:rPr>
        <w:t>四、材料报送</w:t>
      </w:r>
    </w:p>
    <w:p w14:paraId="735198F5">
      <w:pPr>
        <w:ind w:firstLine="562" w:firstLineChars="200"/>
        <w:rPr>
          <w:rFonts w:hint="eastAsia" w:ascii="仿宋" w:hAnsi="仿宋" w:eastAsia="仿宋" w:cs="仿宋"/>
          <w:sz w:val="28"/>
          <w:szCs w:val="28"/>
        </w:rPr>
      </w:pPr>
      <w:r>
        <w:rPr>
          <w:rFonts w:hint="eastAsia" w:ascii="仿宋" w:hAnsi="仿宋" w:eastAsia="仿宋" w:cs="仿宋"/>
          <w:b/>
          <w:bCs/>
          <w:sz w:val="28"/>
          <w:szCs w:val="28"/>
        </w:rPr>
        <w:t>1.申报时间：</w:t>
      </w:r>
      <w:r>
        <w:rPr>
          <w:rFonts w:hint="eastAsia" w:ascii="仿宋" w:hAnsi="仿宋" w:eastAsia="仿宋" w:cs="仿宋"/>
          <w:sz w:val="28"/>
          <w:szCs w:val="28"/>
        </w:rPr>
        <w:t>2025年4月2日至4月16日</w:t>
      </w:r>
      <w:r>
        <w:rPr>
          <w:rFonts w:hint="eastAsia" w:ascii="仿宋" w:hAnsi="仿宋" w:eastAsia="仿宋" w:cs="仿宋"/>
          <w:sz w:val="28"/>
          <w:szCs w:val="28"/>
        </w:rPr>
        <w:t>。逾期不予受理。</w:t>
      </w:r>
    </w:p>
    <w:p w14:paraId="1CC912A9">
      <w:pPr>
        <w:ind w:firstLine="562" w:firstLineChars="200"/>
        <w:rPr>
          <w:rFonts w:hint="eastAsia" w:ascii="仿宋" w:hAnsi="仿宋" w:eastAsia="仿宋" w:cs="仿宋"/>
          <w:sz w:val="28"/>
          <w:szCs w:val="28"/>
        </w:rPr>
      </w:pPr>
      <w:r>
        <w:rPr>
          <w:rFonts w:hint="eastAsia" w:ascii="仿宋" w:hAnsi="仿宋" w:eastAsia="仿宋" w:cs="仿宋"/>
          <w:b/>
          <w:bCs/>
          <w:sz w:val="28"/>
          <w:szCs w:val="28"/>
        </w:rPr>
        <w:t>2.报送方式：</w:t>
      </w:r>
      <w:r>
        <w:rPr>
          <w:rFonts w:hint="eastAsia" w:ascii="仿宋" w:hAnsi="仿宋" w:eastAsia="仿宋" w:cs="仿宋"/>
          <w:sz w:val="28"/>
          <w:szCs w:val="28"/>
        </w:rPr>
        <w:t>各单位从通知发布之日起，组织本单位人员填报《2025年度湘潭市机关党建研究专项课题申请书 》（见附件2）、《2025年度湘潭市机关党建研究专项课题论证活页》（见附件3）；负责对本单位人员报送材料进行审核，对项目内容真实性和申报人能否承接该课题研究工作签署意见并加盖公章；于4月16日前，统一将申报材料提交市社科联科研部（纸质版4份，电子文档以“申报+姓名+课题名称”的邮件标题格式发送xtsklkyb@163.com）。 </w:t>
      </w:r>
    </w:p>
    <w:p w14:paraId="5BEDFA79">
      <w:pPr>
        <w:ind w:firstLine="562" w:firstLineChars="200"/>
        <w:rPr>
          <w:rFonts w:hint="eastAsia" w:ascii="仿宋" w:hAnsi="仿宋" w:eastAsia="仿宋" w:cs="仿宋"/>
          <w:sz w:val="28"/>
          <w:szCs w:val="28"/>
        </w:rPr>
      </w:pPr>
      <w:r>
        <w:rPr>
          <w:rFonts w:hint="eastAsia" w:ascii="仿宋" w:hAnsi="仿宋" w:eastAsia="仿宋" w:cs="仿宋"/>
          <w:b/>
          <w:bCs/>
          <w:sz w:val="28"/>
          <w:szCs w:val="28"/>
        </w:rPr>
        <w:t>3、联系方式：</w:t>
      </w:r>
      <w:r>
        <w:rPr>
          <w:rFonts w:hint="eastAsia" w:ascii="仿宋" w:hAnsi="仿宋" w:eastAsia="仿宋" w:cs="仿宋"/>
          <w:sz w:val="28"/>
          <w:szCs w:val="28"/>
        </w:rPr>
        <w:t>联系人：姜宁、靳荣 ；联系电话：58583112</w:t>
      </w:r>
    </w:p>
    <w:p w14:paraId="78B3C384">
      <w:pPr>
        <w:jc w:val="right"/>
        <w:rPr>
          <w:rFonts w:hint="eastAsia" w:ascii="仿宋" w:hAnsi="仿宋" w:eastAsia="仿宋" w:cs="仿宋"/>
          <w:sz w:val="28"/>
          <w:szCs w:val="28"/>
        </w:rPr>
      </w:pPr>
    </w:p>
    <w:p w14:paraId="0E998D09">
      <w:pPr>
        <w:jc w:val="right"/>
        <w:rPr>
          <w:rFonts w:hint="eastAsia" w:ascii="仿宋" w:hAnsi="仿宋" w:eastAsia="仿宋" w:cs="仿宋"/>
          <w:sz w:val="28"/>
          <w:szCs w:val="28"/>
        </w:rPr>
      </w:pPr>
    </w:p>
    <w:p w14:paraId="797A966F">
      <w:pPr>
        <w:jc w:val="right"/>
        <w:rPr>
          <w:rFonts w:hint="eastAsia" w:ascii="仿宋" w:hAnsi="仿宋" w:eastAsia="仿宋" w:cs="仿宋"/>
          <w:sz w:val="28"/>
          <w:szCs w:val="28"/>
        </w:rPr>
      </w:pPr>
      <w:r>
        <w:rPr>
          <w:rFonts w:hint="eastAsia" w:ascii="仿宋" w:hAnsi="仿宋" w:eastAsia="仿宋" w:cs="仿宋"/>
          <w:sz w:val="28"/>
          <w:szCs w:val="28"/>
        </w:rPr>
        <w:t>中共湘潭市直属机关工作委员会</w:t>
      </w:r>
    </w:p>
    <w:p w14:paraId="1039BEA7">
      <w:pPr>
        <w:jc w:val="right"/>
        <w:rPr>
          <w:rFonts w:hint="eastAsia" w:ascii="仿宋" w:hAnsi="仿宋" w:eastAsia="仿宋" w:cs="仿宋"/>
          <w:sz w:val="28"/>
          <w:szCs w:val="28"/>
        </w:rPr>
      </w:pPr>
      <w:r>
        <w:rPr>
          <w:rFonts w:hint="eastAsia" w:ascii="仿宋" w:hAnsi="仿宋" w:eastAsia="仿宋" w:cs="仿宋"/>
          <w:sz w:val="28"/>
          <w:szCs w:val="28"/>
        </w:rPr>
        <w:t>湘潭市社会科学界联合会</w:t>
      </w:r>
    </w:p>
    <w:p w14:paraId="00B4173F">
      <w:pPr>
        <w:jc w:val="right"/>
        <w:rPr>
          <w:rFonts w:hint="eastAsia" w:ascii="仿宋" w:hAnsi="仿宋" w:eastAsia="仿宋" w:cs="仿宋"/>
          <w:sz w:val="28"/>
          <w:szCs w:val="28"/>
        </w:rPr>
      </w:pPr>
      <w:r>
        <w:rPr>
          <w:rFonts w:hint="eastAsia" w:ascii="仿宋" w:hAnsi="仿宋" w:eastAsia="仿宋" w:cs="仿宋"/>
          <w:sz w:val="28"/>
          <w:szCs w:val="28"/>
        </w:rPr>
        <w:t>2025年4月2日</w:t>
      </w:r>
    </w:p>
    <w:p w14:paraId="2EDC11F1">
      <w:pPr>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763A4F"/>
    <w:rsid w:val="209A07F9"/>
    <w:rsid w:val="2F682F49"/>
    <w:rsid w:val="59D64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1453</Words>
  <Characters>1521</Characters>
  <Lines>0</Lines>
  <Paragraphs>0</Paragraphs>
  <TotalTime>2</TotalTime>
  <ScaleCrop>false</ScaleCrop>
  <LinksUpToDate>false</LinksUpToDate>
  <CharactersWithSpaces>1524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2025-04-02T13:35:00Z</dcterms:created>
  <dc:creator>PC</dc:creator>
  <cp:lastModifiedBy>浅浅小醉2023</cp:lastModifiedBy>
  <dcterms:modified xsi:type="dcterms:W3CDTF">2025-04-02T13:40:16Z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eyJoZGlkIjoiZDM0NDgyYTMyODQ0NzFlZTMyNmU0Y2Y5NzUzNTlhMWMiLCJ1c2VySWQiOiIxNTU2MDc1OTA2In0=</vt:lpwstr>
  </property>
  <property fmtid="{D5CDD505-2E9C-101B-9397-08002B2CF9AE}" pid="4" name="ICV">
    <vt:lpwstr>877E5EE593A54924AE63F5816E962898_12</vt:lpwstr>
  </property>
</Properties>
</file>