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4A372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2050" o:spid="_x0000_s2050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190B9ACA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19561F39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w:pict>
          <v:line id="直接连接符 1" o:spid="_x0000_s2051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</w:p>
    <w:p w14:paraId="52334416">
      <w:pPr>
        <w:adjustRightInd w:val="0"/>
        <w:spacing w:line="57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21B248A">
      <w:pPr>
        <w:spacing w:line="580" w:lineRule="exact"/>
        <w:ind w:left="-199" w:leftChars="-95" w:right="-313" w:rightChars="-149" w:firstLine="0" w:firstLineChars="0"/>
        <w:jc w:val="center"/>
        <w:textAlignment w:val="baseline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关于发放“医路相迎 开学助梦”</w:t>
      </w:r>
    </w:p>
    <w:p w14:paraId="2ACB5218">
      <w:pPr>
        <w:spacing w:line="580" w:lineRule="exact"/>
        <w:ind w:left="-199" w:leftChars="-95" w:right="-313" w:rightChars="-149" w:firstLine="0" w:firstLineChars="0"/>
        <w:jc w:val="center"/>
        <w:textAlignment w:val="baseline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迎新爱心大礼包的通知</w:t>
      </w:r>
    </w:p>
    <w:p w14:paraId="3A0968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0" w:firstLineChars="0"/>
        <w:textAlignment w:val="auto"/>
        <w:rPr>
          <w:rFonts w:hint="eastAsia" w:ascii="华文仿宋" w:hAnsi="华文仿宋" w:eastAsia="华文仿宋" w:cs="华文仿宋"/>
          <w:color w:val="000000"/>
          <w:sz w:val="28"/>
          <w:szCs w:val="28"/>
          <w:lang w:eastAsia="zh-CN"/>
        </w:rPr>
      </w:pPr>
    </w:p>
    <w:p w14:paraId="291759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根据《“医路筑梦”资助育人系列主题活动方案》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校学发[2025]12号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安排，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为进一步做好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我校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家庭经济困难学生教育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帮扶工作，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现将活动安排通知如下：</w:t>
      </w:r>
    </w:p>
    <w:p w14:paraId="6EE5B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一、活动时间：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9月12—14日</w:t>
      </w:r>
    </w:p>
    <w:p w14:paraId="280A9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二、活动地点：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两个校区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“绿色通道”迎新报到台</w:t>
      </w:r>
    </w:p>
    <w:p w14:paraId="75DA4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对象：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25级新生中的烈士子女、孤儿、低保、事实无人抚养儿童等家庭经济特别困难学生。</w:t>
      </w:r>
    </w:p>
    <w:p w14:paraId="44DCF7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3" w:firstLineChars="200"/>
        <w:textAlignment w:val="auto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四、活动流程：</w:t>
      </w:r>
    </w:p>
    <w:p w14:paraId="1996B5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1、在全国学生资助管理信息系统进行建学籍前比对查询特殊困难学生，摸底统计出符合条件的新生。之后由班主任对相应学生家庭经济情况进行详细摸底，了解学生是否有具体的困难，并告知学生可领取爱心礼包（洗发水、沐浴露、洗衣液、牙膏、牙刷）。</w:t>
      </w:r>
    </w:p>
    <w:p w14:paraId="68500E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2、新生报到时，凭身份证在“绿色通道”报到台登记，领取爱心大礼包。</w:t>
      </w:r>
    </w:p>
    <w:p w14:paraId="1CAC67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3" w:firstLineChars="200"/>
        <w:textAlignment w:val="auto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五、活动要求：</w:t>
      </w:r>
    </w:p>
    <w:p w14:paraId="52995A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1、高度重视，认真摸底。资助育人是学生思想政治教育的一项重要任务。通过发放迎新礼包对家庭经济困难新生表示慰问，让学生感受到学校的关爱，培养学生感恩意识。</w:t>
      </w:r>
    </w:p>
    <w:p w14:paraId="09B174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2、精心组织，积极引导。了解关心学生家庭经济情况，引导学生有序领取开学礼包，进一步拉近与学生的距离。</w:t>
      </w:r>
    </w:p>
    <w:p w14:paraId="059D94C1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3、请二级学院将摸底情况进行建档，经摸底家庭经济特别困难的，可在之后进行家庭经济困难认定、国家助学金评定中，给予重点关注。</w:t>
      </w:r>
    </w:p>
    <w:p w14:paraId="2030A126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联系人：向波      电话：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13873243215</w:t>
      </w:r>
    </w:p>
    <w:p w14:paraId="2939DFF9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 w14:paraId="4519C05B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 w14:paraId="0EED2681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                             学生工作处</w:t>
      </w:r>
    </w:p>
    <w:p w14:paraId="1C302C29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                          2025年9月8日</w:t>
      </w:r>
    </w:p>
    <w:p w14:paraId="55F6E322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9382F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- 1 -</w:t>
    </w:r>
    <w:r>
      <w:fldChar w:fldCharType="end"/>
    </w:r>
  </w:p>
  <w:p w14:paraId="06FC6F5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4CBA1">
    <w:pPr>
      <w:pStyle w:val="8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MyNzNmOTdiMWUyNjIzZjQyOTA2ZmMyMGZkOGU1MTkifQ=="/>
  </w:docVars>
  <w:rsids>
    <w:rsidRoot w:val="00AD108C"/>
    <w:rsid w:val="000060EC"/>
    <w:rsid w:val="00013B81"/>
    <w:rsid w:val="0002458C"/>
    <w:rsid w:val="00037796"/>
    <w:rsid w:val="00054197"/>
    <w:rsid w:val="00082E2B"/>
    <w:rsid w:val="000835A9"/>
    <w:rsid w:val="000A340A"/>
    <w:rsid w:val="000B3FE6"/>
    <w:rsid w:val="000B6717"/>
    <w:rsid w:val="000C1845"/>
    <w:rsid w:val="000D539B"/>
    <w:rsid w:val="00105B8F"/>
    <w:rsid w:val="0012448F"/>
    <w:rsid w:val="00130DA9"/>
    <w:rsid w:val="00150146"/>
    <w:rsid w:val="001514C9"/>
    <w:rsid w:val="0015444B"/>
    <w:rsid w:val="00176182"/>
    <w:rsid w:val="00181BDC"/>
    <w:rsid w:val="0018301C"/>
    <w:rsid w:val="001A0F67"/>
    <w:rsid w:val="001B410D"/>
    <w:rsid w:val="001B523A"/>
    <w:rsid w:val="001C6A88"/>
    <w:rsid w:val="001D1678"/>
    <w:rsid w:val="00214B74"/>
    <w:rsid w:val="002300BC"/>
    <w:rsid w:val="00231BD6"/>
    <w:rsid w:val="00270BFE"/>
    <w:rsid w:val="00282CAB"/>
    <w:rsid w:val="00291C6C"/>
    <w:rsid w:val="002A2339"/>
    <w:rsid w:val="002A367F"/>
    <w:rsid w:val="002A62C0"/>
    <w:rsid w:val="002B43CA"/>
    <w:rsid w:val="002D23DD"/>
    <w:rsid w:val="002E37DD"/>
    <w:rsid w:val="0031199F"/>
    <w:rsid w:val="00314D63"/>
    <w:rsid w:val="00352C2B"/>
    <w:rsid w:val="00396083"/>
    <w:rsid w:val="003C3B6C"/>
    <w:rsid w:val="003D23F5"/>
    <w:rsid w:val="00405325"/>
    <w:rsid w:val="00405D29"/>
    <w:rsid w:val="00415D98"/>
    <w:rsid w:val="00433215"/>
    <w:rsid w:val="00455722"/>
    <w:rsid w:val="0046624B"/>
    <w:rsid w:val="004804B3"/>
    <w:rsid w:val="004B5B83"/>
    <w:rsid w:val="004B71AB"/>
    <w:rsid w:val="004B786C"/>
    <w:rsid w:val="004D1182"/>
    <w:rsid w:val="004D4BB8"/>
    <w:rsid w:val="004F5DF4"/>
    <w:rsid w:val="00503449"/>
    <w:rsid w:val="00506496"/>
    <w:rsid w:val="005164D3"/>
    <w:rsid w:val="00517139"/>
    <w:rsid w:val="00520A66"/>
    <w:rsid w:val="005253A9"/>
    <w:rsid w:val="005358E2"/>
    <w:rsid w:val="005622D3"/>
    <w:rsid w:val="0056362F"/>
    <w:rsid w:val="005756F5"/>
    <w:rsid w:val="005818C9"/>
    <w:rsid w:val="005975F1"/>
    <w:rsid w:val="005A075C"/>
    <w:rsid w:val="005B2805"/>
    <w:rsid w:val="005D1831"/>
    <w:rsid w:val="005E5ECF"/>
    <w:rsid w:val="006073DE"/>
    <w:rsid w:val="006164AE"/>
    <w:rsid w:val="00620287"/>
    <w:rsid w:val="00627E1D"/>
    <w:rsid w:val="0064682A"/>
    <w:rsid w:val="00670007"/>
    <w:rsid w:val="0069149E"/>
    <w:rsid w:val="00694F0D"/>
    <w:rsid w:val="006B40F0"/>
    <w:rsid w:val="006B5F78"/>
    <w:rsid w:val="006E3072"/>
    <w:rsid w:val="006F6D3D"/>
    <w:rsid w:val="006F744D"/>
    <w:rsid w:val="00707924"/>
    <w:rsid w:val="00743214"/>
    <w:rsid w:val="00770C24"/>
    <w:rsid w:val="00776993"/>
    <w:rsid w:val="007A4715"/>
    <w:rsid w:val="007B56C5"/>
    <w:rsid w:val="007B7356"/>
    <w:rsid w:val="007C0479"/>
    <w:rsid w:val="007C0C5C"/>
    <w:rsid w:val="007C7136"/>
    <w:rsid w:val="007D2CCD"/>
    <w:rsid w:val="007D36E7"/>
    <w:rsid w:val="008228AE"/>
    <w:rsid w:val="0082767F"/>
    <w:rsid w:val="00872DC7"/>
    <w:rsid w:val="008935CA"/>
    <w:rsid w:val="008A47B7"/>
    <w:rsid w:val="008B6CA2"/>
    <w:rsid w:val="008D2209"/>
    <w:rsid w:val="008D76AA"/>
    <w:rsid w:val="008D796B"/>
    <w:rsid w:val="008F0F73"/>
    <w:rsid w:val="00936E09"/>
    <w:rsid w:val="00944F76"/>
    <w:rsid w:val="00970B8E"/>
    <w:rsid w:val="009746A1"/>
    <w:rsid w:val="00986764"/>
    <w:rsid w:val="009A1F02"/>
    <w:rsid w:val="009A2023"/>
    <w:rsid w:val="009A4C87"/>
    <w:rsid w:val="009C128B"/>
    <w:rsid w:val="00A2559C"/>
    <w:rsid w:val="00A4352B"/>
    <w:rsid w:val="00A43C01"/>
    <w:rsid w:val="00A44D89"/>
    <w:rsid w:val="00A65F70"/>
    <w:rsid w:val="00A66D14"/>
    <w:rsid w:val="00A74526"/>
    <w:rsid w:val="00A76E53"/>
    <w:rsid w:val="00A8334B"/>
    <w:rsid w:val="00A8541F"/>
    <w:rsid w:val="00A95E00"/>
    <w:rsid w:val="00AA12CC"/>
    <w:rsid w:val="00AA1EDE"/>
    <w:rsid w:val="00AB3098"/>
    <w:rsid w:val="00AD108C"/>
    <w:rsid w:val="00AD2FD9"/>
    <w:rsid w:val="00AE1EF8"/>
    <w:rsid w:val="00AF1AAF"/>
    <w:rsid w:val="00B1224C"/>
    <w:rsid w:val="00B137D5"/>
    <w:rsid w:val="00B20ED6"/>
    <w:rsid w:val="00B273BC"/>
    <w:rsid w:val="00B322B2"/>
    <w:rsid w:val="00B35443"/>
    <w:rsid w:val="00B70634"/>
    <w:rsid w:val="00B9180C"/>
    <w:rsid w:val="00B92AE1"/>
    <w:rsid w:val="00BA1492"/>
    <w:rsid w:val="00BA57AA"/>
    <w:rsid w:val="00BC52C9"/>
    <w:rsid w:val="00C0437A"/>
    <w:rsid w:val="00C06160"/>
    <w:rsid w:val="00C45CDB"/>
    <w:rsid w:val="00C67596"/>
    <w:rsid w:val="00C72DA9"/>
    <w:rsid w:val="00C843D9"/>
    <w:rsid w:val="00C9128B"/>
    <w:rsid w:val="00C926AE"/>
    <w:rsid w:val="00C92DEA"/>
    <w:rsid w:val="00CA6930"/>
    <w:rsid w:val="00CB2F8D"/>
    <w:rsid w:val="00CD2875"/>
    <w:rsid w:val="00CF7E10"/>
    <w:rsid w:val="00D11290"/>
    <w:rsid w:val="00D14573"/>
    <w:rsid w:val="00D22205"/>
    <w:rsid w:val="00D266B5"/>
    <w:rsid w:val="00D26F7C"/>
    <w:rsid w:val="00D57E2A"/>
    <w:rsid w:val="00D73792"/>
    <w:rsid w:val="00D76DA4"/>
    <w:rsid w:val="00D809CC"/>
    <w:rsid w:val="00D905A0"/>
    <w:rsid w:val="00D930BE"/>
    <w:rsid w:val="00DA60F0"/>
    <w:rsid w:val="00DB22A8"/>
    <w:rsid w:val="00DD1F20"/>
    <w:rsid w:val="00DE0B51"/>
    <w:rsid w:val="00E41B7B"/>
    <w:rsid w:val="00E6356D"/>
    <w:rsid w:val="00E82EEE"/>
    <w:rsid w:val="00E939E6"/>
    <w:rsid w:val="00E949DD"/>
    <w:rsid w:val="00E94FDF"/>
    <w:rsid w:val="00EA5129"/>
    <w:rsid w:val="00EB2A8F"/>
    <w:rsid w:val="00EC4D13"/>
    <w:rsid w:val="00EC6E84"/>
    <w:rsid w:val="00ED69E3"/>
    <w:rsid w:val="00EE3E03"/>
    <w:rsid w:val="00F07B91"/>
    <w:rsid w:val="00F10930"/>
    <w:rsid w:val="00F21D0E"/>
    <w:rsid w:val="00F23CE8"/>
    <w:rsid w:val="00F26701"/>
    <w:rsid w:val="00F31918"/>
    <w:rsid w:val="00F62995"/>
    <w:rsid w:val="00F87F8A"/>
    <w:rsid w:val="00FA2E6C"/>
    <w:rsid w:val="00FA7162"/>
    <w:rsid w:val="00FC228E"/>
    <w:rsid w:val="00FC6D31"/>
    <w:rsid w:val="05F61781"/>
    <w:rsid w:val="06B5461A"/>
    <w:rsid w:val="08594641"/>
    <w:rsid w:val="0869469B"/>
    <w:rsid w:val="093C43FA"/>
    <w:rsid w:val="09A8562B"/>
    <w:rsid w:val="10CE78E4"/>
    <w:rsid w:val="113E0194"/>
    <w:rsid w:val="13076D7C"/>
    <w:rsid w:val="13AE3CA0"/>
    <w:rsid w:val="155A74FD"/>
    <w:rsid w:val="15BB55D4"/>
    <w:rsid w:val="17654071"/>
    <w:rsid w:val="18B5797C"/>
    <w:rsid w:val="19033B41"/>
    <w:rsid w:val="19F17E3E"/>
    <w:rsid w:val="1ECB21B6"/>
    <w:rsid w:val="1EF93905"/>
    <w:rsid w:val="207B3010"/>
    <w:rsid w:val="224030DA"/>
    <w:rsid w:val="228D30FC"/>
    <w:rsid w:val="31C00C5C"/>
    <w:rsid w:val="3218656E"/>
    <w:rsid w:val="36540D94"/>
    <w:rsid w:val="390F5CEC"/>
    <w:rsid w:val="3A301856"/>
    <w:rsid w:val="3A611ADE"/>
    <w:rsid w:val="3BED4536"/>
    <w:rsid w:val="45962D60"/>
    <w:rsid w:val="46B46C20"/>
    <w:rsid w:val="47190462"/>
    <w:rsid w:val="4890217B"/>
    <w:rsid w:val="496F6083"/>
    <w:rsid w:val="4BB21F16"/>
    <w:rsid w:val="4DBB7E6C"/>
    <w:rsid w:val="4FA42C81"/>
    <w:rsid w:val="51797FD3"/>
    <w:rsid w:val="52880638"/>
    <w:rsid w:val="533C3BEB"/>
    <w:rsid w:val="53A35635"/>
    <w:rsid w:val="55784DF8"/>
    <w:rsid w:val="58E476FA"/>
    <w:rsid w:val="59A15005"/>
    <w:rsid w:val="59CE3918"/>
    <w:rsid w:val="5A8E1B7E"/>
    <w:rsid w:val="5BE0555B"/>
    <w:rsid w:val="5F2D150D"/>
    <w:rsid w:val="66306F3F"/>
    <w:rsid w:val="67BC51CE"/>
    <w:rsid w:val="6E165B2F"/>
    <w:rsid w:val="7467605C"/>
    <w:rsid w:val="7B255C0C"/>
    <w:rsid w:val="7BF31DBE"/>
    <w:rsid w:val="7FC818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link w:val="26"/>
    <w:unhideWhenUsed/>
    <w:qFormat/>
    <w:uiPriority w:val="0"/>
    <w:pPr>
      <w:spacing w:line="560" w:lineRule="exact"/>
      <w:ind w:firstLine="640" w:firstLineChars="200"/>
      <w:jc w:val="left"/>
    </w:pPr>
    <w:rPr>
      <w:rFonts w:ascii="Times New Roman" w:hAnsi="Times New Roman" w:eastAsiaTheme="minorEastAsia" w:cstheme="minorBidi"/>
    </w:rPr>
  </w:style>
  <w:style w:type="paragraph" w:styleId="5">
    <w:name w:val="Date"/>
    <w:basedOn w:val="1"/>
    <w:next w:val="1"/>
    <w:link w:val="29"/>
    <w:qFormat/>
    <w:uiPriority w:val="0"/>
    <w:pPr>
      <w:ind w:left="100" w:leftChars="2500"/>
    </w:pPr>
    <w:rPr>
      <w:rFonts w:ascii="Times New Roman" w:hAnsi="Times New Roman"/>
    </w:rPr>
  </w:style>
  <w:style w:type="paragraph" w:styleId="6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7">
    <w:name w:val="footer"/>
    <w:basedOn w:val="1"/>
    <w:next w:val="3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样式1"/>
    <w:basedOn w:val="1"/>
    <w:link w:val="20"/>
    <w:qFormat/>
    <w:uiPriority w:val="0"/>
    <w:pPr>
      <w:jc w:val="left"/>
    </w:pPr>
    <w:rPr>
      <w:rFonts w:ascii="仿宋" w:hAnsi="仿宋" w:eastAsia="仿宋"/>
      <w:sz w:val="32"/>
      <w:szCs w:val="32"/>
    </w:rPr>
  </w:style>
  <w:style w:type="character" w:customStyle="1" w:styleId="20">
    <w:name w:val="样式1 Char"/>
    <w:link w:val="19"/>
    <w:qFormat/>
    <w:uiPriority w:val="0"/>
    <w:rPr>
      <w:rFonts w:ascii="仿宋" w:hAnsi="仿宋" w:eastAsia="仿宋" w:cs="Times New Roman"/>
      <w:sz w:val="32"/>
      <w:szCs w:val="32"/>
    </w:rPr>
  </w:style>
  <w:style w:type="character" w:customStyle="1" w:styleId="21">
    <w:name w:val="批注框文本 Char"/>
    <w:basedOn w:val="12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3">
    <w:name w:val="font31"/>
    <w:basedOn w:val="12"/>
    <w:qFormat/>
    <w:uiPriority w:val="0"/>
    <w:rPr>
      <w:rFonts w:hint="default" w:ascii="Arial" w:hAnsi="Arial" w:cs="Arial"/>
      <w:b/>
      <w:color w:val="000000"/>
      <w:sz w:val="32"/>
      <w:szCs w:val="32"/>
      <w:u w:val="none"/>
    </w:rPr>
  </w:style>
  <w:style w:type="character" w:customStyle="1" w:styleId="24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6">
    <w:name w:val="正文文本缩进 Char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正文文本缩进 Char1"/>
    <w:basedOn w:val="12"/>
    <w:semiHidden/>
    <w:qFormat/>
    <w:uiPriority w:val="99"/>
    <w:rPr>
      <w:rFonts w:ascii="Calibri" w:hAnsi="Calibri" w:eastAsia="宋体" w:cs="Times New Roman"/>
      <w:szCs w:val="24"/>
    </w:rPr>
  </w:style>
  <w:style w:type="paragraph" w:customStyle="1" w:styleId="28">
    <w:name w:val="p17"/>
    <w:basedOn w:val="1"/>
    <w:qFormat/>
    <w:uiPriority w:val="0"/>
    <w:pPr>
      <w:widowControl/>
      <w:spacing w:line="560" w:lineRule="atLeast"/>
      <w:ind w:firstLine="420"/>
      <w:jc w:val="left"/>
    </w:pPr>
    <w:rPr>
      <w:kern w:val="0"/>
      <w:sz w:val="32"/>
      <w:szCs w:val="32"/>
    </w:rPr>
  </w:style>
  <w:style w:type="character" w:customStyle="1" w:styleId="29">
    <w:name w:val="日期 Char"/>
    <w:basedOn w:val="12"/>
    <w:link w:val="5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5B7825-0F62-42BB-9181-088161D3D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544</Words>
  <Characters>574</Characters>
  <Lines>64</Lines>
  <Paragraphs>18</Paragraphs>
  <TotalTime>10</TotalTime>
  <ScaleCrop>false</ScaleCrop>
  <LinksUpToDate>false</LinksUpToDate>
  <CharactersWithSpaces>636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2019-08-28T09:09:00Z</dcterms:created>
  <dc:creator>AutoBVT</dc:creator>
  <cp:lastModifiedBy>企业用户_935979001</cp:lastModifiedBy>
  <cp:lastPrinted>2021-08-30T09:26:00Z</cp:lastPrinted>
  <dcterms:modified xsi:type="dcterms:W3CDTF">2025-09-08T08:59:47Z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B747812F88CA41F4A347FBDBC8CB8162</vt:lpwstr>
  </property>
  <property fmtid="{D5CDD505-2E9C-101B-9397-08002B2CF9AE}" pid="4" name="KSOTemplateDocerSaveRecord">
    <vt:lpwstr>eyJoZGlkIjoiY2YxYWJkOWIyMzM3ZjNjOWY1MjMzMmE2YWM0NTM2MWIiLCJ1c2VySWQiOiIxNTI2OTgwNjYzIn0=</vt:lpwstr>
  </property>
</Properties>
</file>