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4A372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5.75pt;margin-top:18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 w14:paraId="190B9ACA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104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19561F39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bookmarkStart w:id="0" w:name="_GoBack"/>
      <w:bookmarkEnd w:id="0"/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ANGnGV+gEAAPMDAAAOAAAAAAAAAAEAIAAAACkBAABkcnMvZTJv&#10;RG9jLnhtbFBLBQYAAAAABgAGAFkBAACVBQAAAAA=&#10;">
                <v:path arrowok="t"/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C571C72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关于组织2025级新生关注</w:t>
      </w:r>
      <w:r>
        <w:rPr>
          <w:rFonts w:hint="eastAsia"/>
          <w:b/>
          <w:bCs/>
          <w:sz w:val="36"/>
          <w:szCs w:val="44"/>
          <w:lang w:val="en-US" w:eastAsia="zh-CN"/>
        </w:rPr>
        <w:t>微信公众号</w:t>
      </w:r>
      <w:r>
        <w:rPr>
          <w:rFonts w:hint="eastAsia"/>
          <w:b/>
          <w:bCs/>
          <w:sz w:val="36"/>
          <w:szCs w:val="44"/>
        </w:rPr>
        <w:t>的通知</w:t>
      </w:r>
    </w:p>
    <w:p w14:paraId="28A363BD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各二级学院：​</w:t>
      </w:r>
    </w:p>
    <w:p w14:paraId="5D0643AD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为切实做好 2025 级新生入学服务与成长支持工作，帮助新生快速适应大学生活、便捷办理校园事务、及时获取心理支持，现将学校心理中心公众号及学生事务微平台相关事宜通知如下，请各二级学院组织新生务必完成关注并熟练使用。​</w:t>
      </w:r>
    </w:p>
    <w:p w14:paraId="65A88A7D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一、关注对象​</w:t>
      </w:r>
    </w:p>
    <w:p w14:paraId="1B155E7A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2025 级全体新生​</w:t>
      </w:r>
    </w:p>
    <w:p w14:paraId="0FAFD210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二、需关注平台及核心功能​</w:t>
      </w:r>
    </w:p>
    <w:p w14:paraId="0E0A69AD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（一）学校心理中心公众号​</w:t>
      </w:r>
    </w:p>
    <w:p w14:paraId="469F5668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作为新生心理健康的 “专属守护者”，该公众号聚焦新生适应期心理需求，提供全方位心理支持服务，核心功能包括：​</w:t>
      </w:r>
    </w:p>
    <w:p w14:paraId="7D32980B">
      <w:pPr>
        <w:ind w:firstLine="562" w:firstLineChars="200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心理科普速递</w:t>
      </w:r>
      <w:r>
        <w:rPr>
          <w:rFonts w:hint="eastAsia"/>
          <w:sz w:val="28"/>
          <w:szCs w:val="36"/>
        </w:rPr>
        <w:t>：定期推送新生适应、情绪调节、人际关系处理等实用心理知识，帮助新生建立健康心理认知。​</w:t>
      </w:r>
    </w:p>
    <w:p w14:paraId="040C0444">
      <w:pPr>
        <w:ind w:firstLine="562" w:firstLineChars="200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心理咨询预约</w:t>
      </w:r>
      <w:r>
        <w:rPr>
          <w:rFonts w:hint="eastAsia"/>
          <w:sz w:val="28"/>
          <w:szCs w:val="36"/>
        </w:rPr>
        <w:t>：开通线上预约通道，新生可根据自身需求选择合适的咨询师与时间，便捷申请一对一心理咨询服务。​​</w:t>
      </w:r>
    </w:p>
    <w:p w14:paraId="098CA07B">
      <w:pPr>
        <w:ind w:firstLine="562" w:firstLineChars="200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危机干预指引</w:t>
      </w:r>
      <w:r>
        <w:rPr>
          <w:rFonts w:hint="eastAsia"/>
          <w:sz w:val="28"/>
          <w:szCs w:val="36"/>
        </w:rPr>
        <w:t>：明确心理危机求助途径与流程，提供 24 小时心理援助热线信息，筑牢新生心理健康防线。​</w:t>
      </w:r>
    </w:p>
    <w:p w14:paraId="29330118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（二）学生事务微平台​</w:t>
      </w:r>
    </w:p>
    <w:p w14:paraId="12FD25CF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作为校园事务办理的 “一站式服务窗口”，该平台整合各类学生常用事务，实现 “让数据多跑路，让学生少跑腿”，核心功能包括：</w:t>
      </w:r>
    </w:p>
    <w:p w14:paraId="38CDBCD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日常事务办理：支持奖助学金申请、困难生认定、请假报备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综合测评</w:t>
      </w:r>
      <w:r>
        <w:rPr>
          <w:rFonts w:hint="eastAsia"/>
          <w:sz w:val="28"/>
          <w:szCs w:val="36"/>
        </w:rPr>
        <w:t>等高频事务的线上提交与进度查询。​</w:t>
      </w:r>
    </w:p>
    <w:p w14:paraId="45A26F3B">
      <w:pPr>
        <w:ind w:firstLine="562" w:firstLineChars="200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通知信息聚合</w:t>
      </w:r>
      <w:r>
        <w:rPr>
          <w:rFonts w:hint="eastAsia"/>
          <w:sz w:val="28"/>
          <w:szCs w:val="36"/>
        </w:rPr>
        <w:t>：集中发布学生工作处、二级学院及各职能部门的重要通知，避免信息遗漏。​</w:t>
      </w:r>
    </w:p>
    <w:p w14:paraId="20AFD944">
      <w:pPr>
        <w:ind w:firstLine="562" w:firstLineChars="200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成长数据查询</w:t>
      </w:r>
      <w:r>
        <w:rPr>
          <w:rFonts w:hint="eastAsia"/>
          <w:sz w:val="28"/>
          <w:szCs w:val="36"/>
        </w:rPr>
        <w:t>：可查询个人学业预警、奖惩记录、综合素质测评等相关信息，助力新生规划大学生活。​</w:t>
      </w:r>
    </w:p>
    <w:p w14:paraId="45378C64">
      <w:pPr>
        <w:ind w:firstLine="562" w:firstLineChars="200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费用代收缴纳</w:t>
      </w:r>
      <w:r>
        <w:rPr>
          <w:rFonts w:hint="eastAsia"/>
          <w:sz w:val="28"/>
          <w:szCs w:val="36"/>
        </w:rPr>
        <w:t>：</w:t>
      </w:r>
      <w:r>
        <w:rPr>
          <w:rFonts w:hint="eastAsia"/>
          <w:sz w:val="28"/>
          <w:szCs w:val="36"/>
          <w:lang w:val="en-US" w:eastAsia="zh-CN"/>
        </w:rPr>
        <w:t>自助缴费平台，方便学生缴纳学杂费、考试费、重修费等，代收书籍课本费、军训服装费、体检费、专业实训服装费、床上用品与日用品费、基本医疗保险费、空调使用维护费等</w:t>
      </w:r>
      <w:r>
        <w:rPr>
          <w:rFonts w:hint="eastAsia"/>
          <w:sz w:val="28"/>
          <w:szCs w:val="36"/>
        </w:rPr>
        <w:t>。​</w:t>
      </w:r>
    </w:p>
    <w:p w14:paraId="0275709E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三、关注方式</w:t>
      </w:r>
    </w:p>
    <w:p w14:paraId="2CA4A353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学校心理中心公众号：微信搜索“</w:t>
      </w:r>
      <w:r>
        <w:rPr>
          <w:rFonts w:hint="eastAsia"/>
          <w:sz w:val="28"/>
          <w:szCs w:val="36"/>
          <w:lang w:val="en-US" w:eastAsia="zh-CN"/>
        </w:rPr>
        <w:t>医卫心源</w:t>
      </w:r>
      <w:r>
        <w:rPr>
          <w:rFonts w:hint="eastAsia"/>
          <w:sz w:val="28"/>
          <w:szCs w:val="36"/>
        </w:rPr>
        <w:t>”或扫描下方二维码，点击“关注”即可。​</w:t>
      </w:r>
    </w:p>
    <w:p w14:paraId="35EAAF6D">
      <w:pPr>
        <w:jc w:val="center"/>
        <w:rPr>
          <w:rFonts w:hint="eastAsia"/>
          <w:sz w:val="28"/>
          <w:szCs w:val="36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46555" cy="1646555"/>
            <wp:effectExtent l="0" t="0" r="10795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646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E84A231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学生事务微平台：微信搜索“</w:t>
      </w:r>
      <w:r>
        <w:rPr>
          <w:rFonts w:hint="eastAsia"/>
          <w:sz w:val="28"/>
          <w:szCs w:val="36"/>
          <w:lang w:val="en-US" w:eastAsia="zh-CN"/>
        </w:rPr>
        <w:t>湘潭医卫</w:t>
      </w:r>
      <w:r>
        <w:rPr>
          <w:rFonts w:hint="eastAsia"/>
          <w:sz w:val="28"/>
          <w:szCs w:val="36"/>
        </w:rPr>
        <w:t>学生事务微平台”或扫描下方二维码，进入公众号后点击 “平台入口”，按提示完成身份绑定。</w:t>
      </w:r>
    </w:p>
    <w:p w14:paraId="2AAB9374">
      <w:pPr>
        <w:jc w:val="center"/>
        <w:rPr>
          <w:rFonts w:hint="eastAsia"/>
          <w:sz w:val="28"/>
          <w:szCs w:val="36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79880" cy="1579880"/>
            <wp:effectExtent l="0" t="0" r="1270" b="12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6"/>
        </w:rPr>
        <w:t>​</w:t>
      </w:r>
    </w:p>
    <w:p w14:paraId="6DBAA190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四、工作要求​</w:t>
      </w:r>
    </w:p>
    <w:p w14:paraId="45CBAAC8">
      <w:pPr>
        <w:ind w:firstLine="562" w:firstLineChars="200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高度重视，广泛动员</w:t>
      </w:r>
      <w:r>
        <w:rPr>
          <w:rFonts w:hint="eastAsia"/>
          <w:sz w:val="28"/>
          <w:szCs w:val="36"/>
        </w:rPr>
        <w:t>：各二级学院要充分认识两个平台对新生服务的重要性，通过班级群、新生班会等多种渠道传达通知要求，确保每位新生知晓并落实。​</w:t>
      </w:r>
    </w:p>
    <w:p w14:paraId="33A6865E">
      <w:pPr>
        <w:ind w:firstLine="562" w:firstLineChars="200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精准指导，及时反馈</w:t>
      </w:r>
      <w:r>
        <w:rPr>
          <w:rFonts w:hint="eastAsia"/>
          <w:sz w:val="28"/>
          <w:szCs w:val="36"/>
        </w:rPr>
        <w:t>：安排专人负责新生关注过程中的疑问解答与问题收集，对无法解决的问题及时反馈至学生工作处。​</w:t>
      </w:r>
    </w:p>
    <w:p w14:paraId="2D96D0DF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​</w:t>
      </w:r>
    </w:p>
    <w:p w14:paraId="53FC3BE3">
      <w:pPr>
        <w:ind w:firstLine="6160" w:firstLineChars="2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学生工作处​</w:t>
      </w:r>
    </w:p>
    <w:p w14:paraId="7208862F">
      <w:pPr>
        <w:ind w:firstLine="5880" w:firstLineChars="2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2025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>9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>16</w:t>
      </w:r>
      <w:r>
        <w:rPr>
          <w:rFonts w:hint="eastAsia"/>
          <w:sz w:val="28"/>
          <w:szCs w:val="36"/>
        </w:rPr>
        <w:t>日​</w:t>
      </w:r>
    </w:p>
    <w:p w14:paraId="24B96802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177FA"/>
    <w:rsid w:val="2BF77768"/>
    <w:rsid w:val="2C1D58F8"/>
    <w:rsid w:val="448F200C"/>
    <w:rsid w:val="542164FF"/>
    <w:rsid w:val="7B0A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909</Words>
  <Characters>924</Characters>
  <Lines>0</Lines>
  <Paragraphs>0</Paragraphs>
  <TotalTime>0</TotalTime>
  <ScaleCrop>false</ScaleCrop>
  <LinksUpToDate>false</LinksUpToDate>
  <CharactersWithSpaces>936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2025-09-16T02:58:00Z</dcterms:created>
  <dc:creator>Lenovo</dc:creator>
  <cp:lastModifiedBy>Lenovo</cp:lastModifiedBy>
  <dcterms:modified xsi:type="dcterms:W3CDTF">2025-09-18T01:10:36Z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eyJoZGlkIjoiZWMyZGVlNDg2NDAzMzUwMDg1MWU4NzZlNzVkMmNlOTgifQ==</vt:lpwstr>
  </property>
  <property fmtid="{D5CDD505-2E9C-101B-9397-08002B2CF9AE}" pid="4" name="ICV">
    <vt:lpwstr>1CC93BD3B1C344A4A988B8106BEE1ECA_12</vt:lpwstr>
  </property>
</Properties>
</file>